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247B0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5EB6DDE6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</w:t>
      </w:r>
      <w:r w:rsidR="005C5603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00133/2026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5C5603" w:rsidRPr="005C5603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projektowej w branży elektroenergetycznej na terenie działania OŁD w RE Zgierz-Pabianice i RE Łódź w podziale na 4 części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87AE997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5C5603">
            <w:rPr>
              <w:rFonts w:asciiTheme="majorHAnsi" w:hAnsiTheme="majorHAnsi"/>
              <w:color w:val="000000" w:themeColor="text1"/>
              <w:sz w:val="14"/>
              <w:szCs w:val="18"/>
            </w:rPr>
            <w:t>00133/2026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C8E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5603"/>
    <w:rsid w:val="005C6812"/>
    <w:rsid w:val="005D118B"/>
    <w:rsid w:val="005D2D85"/>
    <w:rsid w:val="005D74EB"/>
    <w:rsid w:val="005E4AA3"/>
    <w:rsid w:val="005E79E5"/>
    <w:rsid w:val="0061176C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0DDF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5A80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026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5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POST/DYS/OLD/GZ/00133/2026                        </dmsv2SWPP2ObjectNumber>
    <dmsv2SWPP2SumMD5 xmlns="http://schemas.microsoft.com/sharepoint/v3">c252599f7d1a6c5d24f84433a60fac1e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24152195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JEUP5JKVCYQC-1092029480-14367</_dlc_DocId>
    <_dlc_DocIdUrl xmlns="a19cb1c7-c5c7-46d4-85ae-d83685407bba">
      <Url>https://swpp2.dms.gkpge.pl/sites/41/_layouts/15/DocIdRedir.aspx?ID=JEUP5JKVCYQC-1092029480-14367</Url>
      <Description>JEUP5JKVCYQC-1092029480-14367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C79E2-B5A1-4587-9398-D0269F486B2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0801E8-DF40-493C-86BC-3908C148908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2026-01-20T07:58:00Z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d97ee81f-73e8-4279-88d9-53a47f0bbb3f</vt:lpwstr>
  </property>
</Properties>
</file>